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79" w:rsidRDefault="007B57E3">
      <w:pPr>
        <w:widowControl/>
        <w:shd w:val="clear" w:color="auto" w:fill="FFFFFF"/>
        <w:spacing w:line="360" w:lineRule="auto"/>
        <w:jc w:val="center"/>
        <w:rPr>
          <w:rFonts w:ascii="微软雅黑" w:eastAsia="微软雅黑" w:hAnsi="微软雅黑" w:cs="微软雅黑"/>
          <w:b/>
          <w:color w:val="144372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color w:val="144372"/>
          <w:sz w:val="36"/>
          <w:szCs w:val="36"/>
        </w:rPr>
        <w:t>上饶市预防医学科研与服务中心基础设施建设项目</w:t>
      </w:r>
      <w:r>
        <w:rPr>
          <w:rFonts w:ascii="微软雅黑" w:eastAsia="微软雅黑" w:hAnsi="微软雅黑" w:cs="微软雅黑" w:hint="eastAsia"/>
          <w:b/>
          <w:color w:val="144372"/>
          <w:sz w:val="36"/>
          <w:szCs w:val="36"/>
        </w:rPr>
        <w:t xml:space="preserve"> </w:t>
      </w:r>
      <w:r>
        <w:rPr>
          <w:rFonts w:ascii="微软雅黑" w:eastAsia="微软雅黑" w:hAnsi="微软雅黑" w:cs="微软雅黑" w:hint="eastAsia"/>
          <w:b/>
          <w:color w:val="144372"/>
          <w:sz w:val="36"/>
          <w:szCs w:val="36"/>
        </w:rPr>
        <w:t>（塔水路、康茂路）交通工程材料采购及安装</w:t>
      </w:r>
    </w:p>
    <w:p w:rsidR="00AA4979" w:rsidRDefault="007B57E3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4C4C4C"/>
          <w:sz w:val="40"/>
          <w:szCs w:val="40"/>
        </w:rPr>
      </w:pPr>
      <w:r>
        <w:rPr>
          <w:rFonts w:ascii="微软雅黑" w:eastAsia="微软雅黑" w:hAnsi="微软雅黑" w:cs="微软雅黑" w:hint="eastAsia"/>
          <w:b/>
          <w:color w:val="144372"/>
          <w:sz w:val="44"/>
          <w:szCs w:val="44"/>
        </w:rPr>
        <w:t>报价函</w:t>
      </w:r>
    </w:p>
    <w:p w:rsidR="00AA4979" w:rsidRDefault="00AA4979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4C4C4C"/>
          <w:szCs w:val="32"/>
        </w:rPr>
      </w:pPr>
    </w:p>
    <w:p w:rsidR="00AA4979" w:rsidRDefault="007B57E3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4C4C4C"/>
          <w:sz w:val="28"/>
          <w:szCs w:val="28"/>
          <w:u w:val="single"/>
        </w:rPr>
      </w:pPr>
      <w:r>
        <w:rPr>
          <w:rFonts w:ascii="宋体" w:eastAsia="宋体" w:hAnsi="宋体" w:cs="宋体" w:hint="eastAsia"/>
          <w:color w:val="4C4C4C"/>
          <w:sz w:val="28"/>
          <w:szCs w:val="28"/>
        </w:rPr>
        <w:t>报价公司：</w:t>
      </w:r>
      <w:r>
        <w:rPr>
          <w:rFonts w:ascii="宋体" w:eastAsia="宋体" w:hAnsi="宋体" w:cs="宋体" w:hint="eastAsia"/>
          <w:color w:val="4C4C4C"/>
          <w:sz w:val="28"/>
          <w:szCs w:val="28"/>
          <w:u w:val="single"/>
        </w:rPr>
        <w:t xml:space="preserve">                          </w:t>
      </w:r>
      <w:r>
        <w:rPr>
          <w:rFonts w:ascii="宋体" w:eastAsia="宋体" w:hAnsi="宋体" w:cs="宋体" w:hint="eastAsia"/>
          <w:color w:val="4C4C4C"/>
          <w:sz w:val="28"/>
          <w:szCs w:val="28"/>
          <w:u w:val="single"/>
        </w:rPr>
        <w:t>（公章）</w:t>
      </w:r>
    </w:p>
    <w:p w:rsidR="00AA4979" w:rsidRDefault="007B57E3">
      <w:pPr>
        <w:pStyle w:val="a4"/>
        <w:ind w:firstLineChars="0" w:firstLine="0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sz w:val="28"/>
        </w:rPr>
        <w:t>联系人及电话：</w:t>
      </w:r>
    </w:p>
    <w:p w:rsidR="00AA4979" w:rsidRDefault="007B57E3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4C4C4C"/>
          <w:sz w:val="28"/>
          <w:szCs w:val="28"/>
        </w:rPr>
      </w:pPr>
      <w:r>
        <w:rPr>
          <w:rFonts w:ascii="宋体" w:eastAsia="宋体" w:hAnsi="宋体" w:cs="宋体" w:hint="eastAsia"/>
          <w:color w:val="4C4C4C"/>
          <w:sz w:val="28"/>
          <w:szCs w:val="28"/>
        </w:rPr>
        <w:t>报价内容：</w:t>
      </w:r>
    </w:p>
    <w:tbl>
      <w:tblPr>
        <w:tblStyle w:val="a5"/>
        <w:tblpPr w:leftFromText="180" w:rightFromText="180" w:vertAnchor="text" w:horzAnchor="margin" w:tblpY="81"/>
        <w:tblW w:w="5094" w:type="pct"/>
        <w:tblLayout w:type="fixed"/>
        <w:tblLook w:val="04A0"/>
      </w:tblPr>
      <w:tblGrid>
        <w:gridCol w:w="456"/>
        <w:gridCol w:w="1766"/>
        <w:gridCol w:w="780"/>
        <w:gridCol w:w="554"/>
        <w:gridCol w:w="728"/>
        <w:gridCol w:w="733"/>
        <w:gridCol w:w="910"/>
        <w:gridCol w:w="1512"/>
        <w:gridCol w:w="1243"/>
      </w:tblGrid>
      <w:tr w:rsidR="00AA4979">
        <w:trPr>
          <w:trHeight w:val="1993"/>
        </w:trPr>
        <w:tc>
          <w:tcPr>
            <w:tcW w:w="262" w:type="pct"/>
            <w:vAlign w:val="center"/>
          </w:tcPr>
          <w:p w:rsidR="00AA4979" w:rsidRDefault="007B57E3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C4C4C"/>
                <w:sz w:val="18"/>
                <w:szCs w:val="18"/>
              </w:rPr>
              <w:t>序号</w:t>
            </w:r>
          </w:p>
        </w:tc>
        <w:tc>
          <w:tcPr>
            <w:tcW w:w="1016" w:type="pct"/>
            <w:vAlign w:val="center"/>
          </w:tcPr>
          <w:p w:rsidR="00AA4979" w:rsidRDefault="007B57E3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C4C4C"/>
                <w:sz w:val="18"/>
                <w:szCs w:val="18"/>
              </w:rPr>
              <w:t>材料</w:t>
            </w:r>
            <w:r>
              <w:rPr>
                <w:rFonts w:ascii="宋体" w:eastAsia="宋体" w:hAnsi="宋体" w:cs="宋体" w:hint="eastAsia"/>
                <w:color w:val="4C4C4C"/>
                <w:sz w:val="18"/>
                <w:szCs w:val="18"/>
              </w:rPr>
              <w:t>名称</w:t>
            </w:r>
          </w:p>
        </w:tc>
        <w:tc>
          <w:tcPr>
            <w:tcW w:w="449" w:type="pct"/>
            <w:vAlign w:val="center"/>
          </w:tcPr>
          <w:p w:rsidR="00AA4979" w:rsidRDefault="007B57E3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C4C4C"/>
                <w:sz w:val="18"/>
                <w:szCs w:val="18"/>
              </w:rPr>
              <w:t>暂定工程数量</w:t>
            </w:r>
          </w:p>
        </w:tc>
        <w:tc>
          <w:tcPr>
            <w:tcW w:w="319" w:type="pct"/>
            <w:vAlign w:val="center"/>
          </w:tcPr>
          <w:p w:rsidR="00AA4979" w:rsidRDefault="007B57E3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color w:val="4C4C4C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4C4C4C"/>
                <w:sz w:val="18"/>
                <w:szCs w:val="18"/>
              </w:rPr>
              <w:t>单位</w:t>
            </w:r>
          </w:p>
        </w:tc>
        <w:tc>
          <w:tcPr>
            <w:tcW w:w="419" w:type="pct"/>
            <w:vAlign w:val="center"/>
          </w:tcPr>
          <w:p w:rsidR="00AA4979" w:rsidRDefault="007B57E3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C4C4C"/>
                <w:sz w:val="18"/>
                <w:szCs w:val="18"/>
              </w:rPr>
              <w:t>采购单价</w:t>
            </w:r>
          </w:p>
        </w:tc>
        <w:tc>
          <w:tcPr>
            <w:tcW w:w="422" w:type="pct"/>
            <w:vAlign w:val="center"/>
          </w:tcPr>
          <w:p w:rsidR="00AA4979" w:rsidRDefault="007B57E3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C4C4C"/>
                <w:sz w:val="18"/>
                <w:szCs w:val="18"/>
              </w:rPr>
              <w:t>安装费</w:t>
            </w:r>
          </w:p>
        </w:tc>
        <w:tc>
          <w:tcPr>
            <w:tcW w:w="524" w:type="pct"/>
            <w:vAlign w:val="center"/>
          </w:tcPr>
          <w:p w:rsidR="00AA4979" w:rsidRDefault="007B57E3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C4C4C"/>
                <w:sz w:val="18"/>
                <w:szCs w:val="18"/>
              </w:rPr>
              <w:t>合价</w:t>
            </w:r>
          </w:p>
        </w:tc>
        <w:tc>
          <w:tcPr>
            <w:tcW w:w="870" w:type="pct"/>
            <w:vAlign w:val="center"/>
          </w:tcPr>
          <w:p w:rsidR="00AA4979" w:rsidRDefault="007B57E3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C4C4C"/>
                <w:sz w:val="18"/>
                <w:szCs w:val="18"/>
              </w:rPr>
              <w:t>具体参数</w:t>
            </w:r>
          </w:p>
        </w:tc>
        <w:tc>
          <w:tcPr>
            <w:tcW w:w="716" w:type="pct"/>
            <w:vAlign w:val="center"/>
          </w:tcPr>
          <w:p w:rsidR="00AA4979" w:rsidRDefault="007B57E3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C4C4C"/>
                <w:sz w:val="18"/>
                <w:szCs w:val="18"/>
              </w:rPr>
              <w:t>备注</w:t>
            </w:r>
          </w:p>
        </w:tc>
      </w:tr>
      <w:tr w:rsidR="00AA4979">
        <w:trPr>
          <w:trHeight w:val="475"/>
        </w:trPr>
        <w:tc>
          <w:tcPr>
            <w:tcW w:w="262" w:type="pct"/>
            <w:vAlign w:val="center"/>
          </w:tcPr>
          <w:p w:rsidR="00AA4979" w:rsidRDefault="007B57E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C4C4C"/>
                <w:sz w:val="18"/>
                <w:szCs w:val="18"/>
              </w:rPr>
              <w:t>1</w:t>
            </w:r>
          </w:p>
        </w:tc>
        <w:tc>
          <w:tcPr>
            <w:tcW w:w="1016" w:type="pct"/>
            <w:vAlign w:val="bottom"/>
          </w:tcPr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人行横道牌</w:t>
            </w:r>
          </w:p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0.6m*0.6m</w:t>
            </w:r>
          </w:p>
        </w:tc>
        <w:tc>
          <w:tcPr>
            <w:tcW w:w="449" w:type="pct"/>
            <w:vAlign w:val="bottom"/>
          </w:tcPr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C4C4C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319" w:type="pct"/>
            <w:vAlign w:val="bottom"/>
          </w:tcPr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C4C4C"/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个</w:t>
            </w:r>
          </w:p>
        </w:tc>
        <w:tc>
          <w:tcPr>
            <w:tcW w:w="419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870" w:type="pct"/>
            <w:vAlign w:val="bottom"/>
          </w:tcPr>
          <w:p w:rsidR="00AA4979" w:rsidRDefault="00AA4979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6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</w:tr>
      <w:tr w:rsidR="00AA4979">
        <w:trPr>
          <w:trHeight w:val="400"/>
        </w:trPr>
        <w:tc>
          <w:tcPr>
            <w:tcW w:w="262" w:type="pct"/>
            <w:vAlign w:val="center"/>
          </w:tcPr>
          <w:p w:rsidR="00AA4979" w:rsidRDefault="007B57E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C4C4C"/>
                <w:sz w:val="18"/>
                <w:szCs w:val="18"/>
              </w:rPr>
              <w:t>2</w:t>
            </w:r>
          </w:p>
        </w:tc>
        <w:tc>
          <w:tcPr>
            <w:tcW w:w="1016" w:type="pct"/>
            <w:vAlign w:val="bottom"/>
          </w:tcPr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交叉口告知牌</w:t>
            </w:r>
          </w:p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C4C4C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5m*3m</w:t>
            </w:r>
          </w:p>
        </w:tc>
        <w:tc>
          <w:tcPr>
            <w:tcW w:w="449" w:type="pct"/>
            <w:vAlign w:val="bottom"/>
          </w:tcPr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C4C4C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319" w:type="pct"/>
            <w:vAlign w:val="bottom"/>
          </w:tcPr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C4C4C"/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个</w:t>
            </w:r>
          </w:p>
        </w:tc>
        <w:tc>
          <w:tcPr>
            <w:tcW w:w="419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870" w:type="pct"/>
            <w:vAlign w:val="bottom"/>
          </w:tcPr>
          <w:p w:rsidR="00AA4979" w:rsidRDefault="00AA49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16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</w:tr>
      <w:tr w:rsidR="00AA4979">
        <w:trPr>
          <w:trHeight w:val="348"/>
        </w:trPr>
        <w:tc>
          <w:tcPr>
            <w:tcW w:w="262" w:type="pct"/>
            <w:vAlign w:val="center"/>
          </w:tcPr>
          <w:p w:rsidR="00AA4979" w:rsidRDefault="007B57E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C4C4C"/>
                <w:sz w:val="18"/>
                <w:szCs w:val="18"/>
              </w:rPr>
              <w:t>3</w:t>
            </w:r>
          </w:p>
        </w:tc>
        <w:tc>
          <w:tcPr>
            <w:tcW w:w="1016" w:type="pct"/>
            <w:vAlign w:val="bottom"/>
          </w:tcPr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禁止标志、限速牌</w:t>
            </w:r>
          </w:p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C4C4C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版面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600*200</w:t>
            </w:r>
          </w:p>
        </w:tc>
        <w:tc>
          <w:tcPr>
            <w:tcW w:w="449" w:type="pct"/>
            <w:vAlign w:val="bottom"/>
          </w:tcPr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C4C4C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19" w:type="pct"/>
            <w:vAlign w:val="bottom"/>
          </w:tcPr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C4C4C"/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个</w:t>
            </w:r>
          </w:p>
        </w:tc>
        <w:tc>
          <w:tcPr>
            <w:tcW w:w="419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870" w:type="pct"/>
            <w:vAlign w:val="bottom"/>
          </w:tcPr>
          <w:p w:rsidR="00AA4979" w:rsidRDefault="00AA49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16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</w:tr>
      <w:tr w:rsidR="00AA4979">
        <w:trPr>
          <w:trHeight w:val="304"/>
        </w:trPr>
        <w:tc>
          <w:tcPr>
            <w:tcW w:w="262" w:type="pct"/>
            <w:vAlign w:val="center"/>
          </w:tcPr>
          <w:p w:rsidR="00AA4979" w:rsidRDefault="007B57E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C4C4C"/>
                <w:sz w:val="18"/>
                <w:szCs w:val="18"/>
              </w:rPr>
              <w:t>4</w:t>
            </w:r>
          </w:p>
        </w:tc>
        <w:tc>
          <w:tcPr>
            <w:tcW w:w="1016" w:type="pct"/>
            <w:vAlign w:val="bottom"/>
          </w:tcPr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禁止左转标志牌</w:t>
            </w:r>
          </w:p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C4C4C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0.6m</w:t>
            </w:r>
          </w:p>
        </w:tc>
        <w:tc>
          <w:tcPr>
            <w:tcW w:w="449" w:type="pct"/>
            <w:vAlign w:val="bottom"/>
          </w:tcPr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C4C4C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19" w:type="pct"/>
            <w:vAlign w:val="bottom"/>
          </w:tcPr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C4C4C"/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个</w:t>
            </w:r>
          </w:p>
        </w:tc>
        <w:tc>
          <w:tcPr>
            <w:tcW w:w="419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870" w:type="pct"/>
            <w:vAlign w:val="bottom"/>
          </w:tcPr>
          <w:p w:rsidR="00AA4979" w:rsidRDefault="00AA49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16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</w:tr>
      <w:tr w:rsidR="00AA4979">
        <w:trPr>
          <w:trHeight w:val="357"/>
        </w:trPr>
        <w:tc>
          <w:tcPr>
            <w:tcW w:w="262" w:type="pct"/>
            <w:vAlign w:val="center"/>
          </w:tcPr>
          <w:p w:rsidR="00AA4979" w:rsidRDefault="007B57E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C4C4C"/>
                <w:sz w:val="18"/>
                <w:szCs w:val="18"/>
              </w:rPr>
              <w:t>5</w:t>
            </w:r>
          </w:p>
        </w:tc>
        <w:tc>
          <w:tcPr>
            <w:tcW w:w="1016" w:type="pct"/>
            <w:vAlign w:val="bottom"/>
          </w:tcPr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C4C4C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停车让行标志牌</w:t>
            </w:r>
          </w:p>
        </w:tc>
        <w:tc>
          <w:tcPr>
            <w:tcW w:w="449" w:type="pct"/>
            <w:vAlign w:val="bottom"/>
          </w:tcPr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C4C4C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319" w:type="pct"/>
            <w:vAlign w:val="bottom"/>
          </w:tcPr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C4C4C"/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个</w:t>
            </w:r>
          </w:p>
        </w:tc>
        <w:tc>
          <w:tcPr>
            <w:tcW w:w="419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870" w:type="pct"/>
            <w:vAlign w:val="bottom"/>
          </w:tcPr>
          <w:p w:rsidR="00AA4979" w:rsidRDefault="00AA49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16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</w:tr>
      <w:tr w:rsidR="00AA4979">
        <w:trPr>
          <w:trHeight w:val="368"/>
        </w:trPr>
        <w:tc>
          <w:tcPr>
            <w:tcW w:w="262" w:type="pct"/>
            <w:vAlign w:val="center"/>
          </w:tcPr>
          <w:p w:rsidR="00AA4979" w:rsidRDefault="007B57E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C4C4C"/>
                <w:sz w:val="18"/>
                <w:szCs w:val="18"/>
              </w:rPr>
              <w:t>6</w:t>
            </w:r>
          </w:p>
        </w:tc>
        <w:tc>
          <w:tcPr>
            <w:tcW w:w="1016" w:type="pct"/>
            <w:vAlign w:val="bottom"/>
          </w:tcPr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C4C4C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限高标志牌</w:t>
            </w:r>
          </w:p>
        </w:tc>
        <w:tc>
          <w:tcPr>
            <w:tcW w:w="449" w:type="pct"/>
            <w:vAlign w:val="bottom"/>
          </w:tcPr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C4C4C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19" w:type="pct"/>
            <w:vAlign w:val="bottom"/>
          </w:tcPr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C4C4C"/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个</w:t>
            </w:r>
          </w:p>
        </w:tc>
        <w:tc>
          <w:tcPr>
            <w:tcW w:w="419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870" w:type="pct"/>
            <w:vAlign w:val="bottom"/>
          </w:tcPr>
          <w:p w:rsidR="00AA4979" w:rsidRDefault="00AA49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16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</w:tr>
      <w:tr w:rsidR="00AA4979">
        <w:trPr>
          <w:trHeight w:val="400"/>
        </w:trPr>
        <w:tc>
          <w:tcPr>
            <w:tcW w:w="262" w:type="pct"/>
            <w:vAlign w:val="center"/>
          </w:tcPr>
          <w:p w:rsidR="00AA4979" w:rsidRDefault="007B57E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C4C4C"/>
                <w:sz w:val="18"/>
                <w:szCs w:val="18"/>
              </w:rPr>
              <w:t>7</w:t>
            </w:r>
          </w:p>
        </w:tc>
        <w:tc>
          <w:tcPr>
            <w:tcW w:w="1016" w:type="pct"/>
            <w:vAlign w:val="bottom"/>
          </w:tcPr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路名牌</w:t>
            </w:r>
          </w:p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C4C4C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1.32m*0.435m</w:t>
            </w:r>
          </w:p>
        </w:tc>
        <w:tc>
          <w:tcPr>
            <w:tcW w:w="449" w:type="pct"/>
            <w:vAlign w:val="bottom"/>
          </w:tcPr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C4C4C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19" w:type="pct"/>
            <w:vAlign w:val="bottom"/>
          </w:tcPr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C4C4C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</w:t>
            </w:r>
          </w:p>
        </w:tc>
        <w:tc>
          <w:tcPr>
            <w:tcW w:w="419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870" w:type="pct"/>
            <w:vAlign w:val="bottom"/>
          </w:tcPr>
          <w:p w:rsidR="00AA4979" w:rsidRDefault="00AA49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16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</w:tr>
      <w:tr w:rsidR="00AA4979">
        <w:trPr>
          <w:trHeight w:val="400"/>
        </w:trPr>
        <w:tc>
          <w:tcPr>
            <w:tcW w:w="262" w:type="pct"/>
            <w:vAlign w:val="center"/>
          </w:tcPr>
          <w:p w:rsidR="00AA4979" w:rsidRDefault="007B57E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C4C4C"/>
                <w:sz w:val="18"/>
                <w:szCs w:val="18"/>
              </w:rPr>
              <w:t>8</w:t>
            </w:r>
          </w:p>
        </w:tc>
        <w:tc>
          <w:tcPr>
            <w:tcW w:w="1016" w:type="pct"/>
            <w:vAlign w:val="bottom"/>
          </w:tcPr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C4C4C"/>
                <w:sz w:val="13"/>
                <w:szCs w:val="13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  <w:t>路面标线（含箭头）</w:t>
            </w:r>
          </w:p>
        </w:tc>
        <w:tc>
          <w:tcPr>
            <w:tcW w:w="449" w:type="pct"/>
            <w:vAlign w:val="bottom"/>
          </w:tcPr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C4C4C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408</w:t>
            </w:r>
          </w:p>
        </w:tc>
        <w:tc>
          <w:tcPr>
            <w:tcW w:w="319" w:type="pct"/>
            <w:vAlign w:val="bottom"/>
          </w:tcPr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C4C4C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㎡</w:t>
            </w:r>
          </w:p>
        </w:tc>
        <w:tc>
          <w:tcPr>
            <w:tcW w:w="419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870" w:type="pct"/>
            <w:vAlign w:val="bottom"/>
          </w:tcPr>
          <w:p w:rsidR="00AA4979" w:rsidRDefault="00AA49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16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</w:tr>
      <w:tr w:rsidR="00AA4979">
        <w:trPr>
          <w:trHeight w:val="358"/>
        </w:trPr>
        <w:tc>
          <w:tcPr>
            <w:tcW w:w="262" w:type="pct"/>
            <w:vAlign w:val="center"/>
          </w:tcPr>
          <w:p w:rsidR="00AA4979" w:rsidRDefault="007B57E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C4C4C"/>
                <w:sz w:val="18"/>
                <w:szCs w:val="18"/>
              </w:rPr>
              <w:t>9</w:t>
            </w:r>
          </w:p>
        </w:tc>
        <w:tc>
          <w:tcPr>
            <w:tcW w:w="1016" w:type="pct"/>
            <w:vAlign w:val="bottom"/>
          </w:tcPr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C4C4C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波形护栏</w:t>
            </w:r>
          </w:p>
        </w:tc>
        <w:tc>
          <w:tcPr>
            <w:tcW w:w="449" w:type="pct"/>
            <w:vAlign w:val="bottom"/>
          </w:tcPr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C4C4C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636</w:t>
            </w:r>
          </w:p>
        </w:tc>
        <w:tc>
          <w:tcPr>
            <w:tcW w:w="319" w:type="pct"/>
            <w:vAlign w:val="bottom"/>
          </w:tcPr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C4C4C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</w:t>
            </w:r>
          </w:p>
        </w:tc>
        <w:tc>
          <w:tcPr>
            <w:tcW w:w="419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870" w:type="pct"/>
            <w:vAlign w:val="bottom"/>
          </w:tcPr>
          <w:p w:rsidR="00AA4979" w:rsidRDefault="00AA49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16" w:type="pct"/>
            <w:vAlign w:val="center"/>
          </w:tcPr>
          <w:p w:rsidR="00AA4979" w:rsidRDefault="007B57E3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GR-A-4E</w:t>
            </w:r>
          </w:p>
        </w:tc>
      </w:tr>
      <w:tr w:rsidR="00AA4979">
        <w:trPr>
          <w:trHeight w:val="399"/>
        </w:trPr>
        <w:tc>
          <w:tcPr>
            <w:tcW w:w="262" w:type="pct"/>
            <w:vAlign w:val="center"/>
          </w:tcPr>
          <w:p w:rsidR="00AA4979" w:rsidRDefault="007B57E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C4C4C"/>
                <w:sz w:val="18"/>
                <w:szCs w:val="18"/>
              </w:rPr>
              <w:t>10</w:t>
            </w:r>
          </w:p>
        </w:tc>
        <w:tc>
          <w:tcPr>
            <w:tcW w:w="1016" w:type="pct"/>
            <w:vAlign w:val="bottom"/>
          </w:tcPr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C4C4C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波形护栏</w:t>
            </w:r>
          </w:p>
        </w:tc>
        <w:tc>
          <w:tcPr>
            <w:tcW w:w="449" w:type="pct"/>
            <w:vAlign w:val="bottom"/>
          </w:tcPr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C4C4C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379</w:t>
            </w:r>
          </w:p>
        </w:tc>
        <w:tc>
          <w:tcPr>
            <w:tcW w:w="319" w:type="pct"/>
            <w:vAlign w:val="bottom"/>
          </w:tcPr>
          <w:p w:rsidR="00AA4979" w:rsidRDefault="007B57E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C4C4C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</w:t>
            </w:r>
          </w:p>
        </w:tc>
        <w:tc>
          <w:tcPr>
            <w:tcW w:w="419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870" w:type="pct"/>
            <w:vAlign w:val="bottom"/>
          </w:tcPr>
          <w:p w:rsidR="00AA4979" w:rsidRDefault="00AA49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16" w:type="pct"/>
            <w:vAlign w:val="center"/>
          </w:tcPr>
          <w:p w:rsidR="00AA4979" w:rsidRDefault="007B57E3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GR-B-2E</w:t>
            </w:r>
          </w:p>
        </w:tc>
      </w:tr>
      <w:tr w:rsidR="00AA4979">
        <w:trPr>
          <w:trHeight w:val="399"/>
        </w:trPr>
        <w:tc>
          <w:tcPr>
            <w:tcW w:w="262" w:type="pct"/>
            <w:vAlign w:val="center"/>
          </w:tcPr>
          <w:p w:rsidR="00AA4979" w:rsidRDefault="007B57E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C4C4C"/>
                <w:sz w:val="18"/>
                <w:szCs w:val="18"/>
              </w:rPr>
              <w:t>1</w:t>
            </w:r>
          </w:p>
        </w:tc>
        <w:tc>
          <w:tcPr>
            <w:tcW w:w="1016" w:type="pct"/>
            <w:vAlign w:val="bottom"/>
          </w:tcPr>
          <w:p w:rsidR="00AA4979" w:rsidRDefault="00AA49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C4C4C"/>
                <w:sz w:val="13"/>
                <w:szCs w:val="13"/>
              </w:rPr>
            </w:pPr>
          </w:p>
        </w:tc>
        <w:tc>
          <w:tcPr>
            <w:tcW w:w="449" w:type="pct"/>
            <w:vAlign w:val="bottom"/>
          </w:tcPr>
          <w:p w:rsidR="00AA4979" w:rsidRDefault="00AA49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C4C4C"/>
                <w:sz w:val="13"/>
                <w:szCs w:val="13"/>
              </w:rPr>
            </w:pPr>
          </w:p>
        </w:tc>
        <w:tc>
          <w:tcPr>
            <w:tcW w:w="319" w:type="pct"/>
            <w:vAlign w:val="bottom"/>
          </w:tcPr>
          <w:p w:rsidR="00AA4979" w:rsidRDefault="00AA49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C4C4C"/>
                <w:sz w:val="13"/>
                <w:szCs w:val="13"/>
              </w:rPr>
            </w:pPr>
          </w:p>
        </w:tc>
        <w:tc>
          <w:tcPr>
            <w:tcW w:w="419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870" w:type="pct"/>
            <w:vAlign w:val="bottom"/>
          </w:tcPr>
          <w:p w:rsidR="00AA4979" w:rsidRDefault="00AA49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16" w:type="pct"/>
            <w:vAlign w:val="center"/>
          </w:tcPr>
          <w:p w:rsidR="00AA4979" w:rsidRDefault="00AA497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</w:tr>
    </w:tbl>
    <w:p w:rsidR="00AA4979" w:rsidRDefault="007B57E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C4C4C"/>
          <w:sz w:val="21"/>
          <w:szCs w:val="21"/>
        </w:rPr>
      </w:pPr>
      <w:r>
        <w:rPr>
          <w:rFonts w:ascii="宋体" w:eastAsia="宋体" w:hAnsi="宋体" w:cs="宋体" w:hint="eastAsia"/>
          <w:color w:val="4C4C4C"/>
          <w:sz w:val="21"/>
          <w:szCs w:val="21"/>
        </w:rPr>
        <w:t>备注：</w:t>
      </w:r>
    </w:p>
    <w:p w:rsidR="00AA4979" w:rsidRDefault="007B57E3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color w:val="4C4C4C"/>
          <w:sz w:val="21"/>
          <w:szCs w:val="21"/>
        </w:rPr>
      </w:pPr>
      <w:r>
        <w:rPr>
          <w:rFonts w:ascii="宋体" w:eastAsia="宋体" w:hAnsi="宋体" w:cs="宋体" w:hint="eastAsia"/>
          <w:color w:val="4C4C4C"/>
          <w:sz w:val="21"/>
          <w:szCs w:val="21"/>
        </w:rPr>
        <w:t>1</w:t>
      </w:r>
      <w:r>
        <w:rPr>
          <w:rFonts w:ascii="宋体" w:eastAsia="宋体" w:hAnsi="宋体" w:cs="宋体" w:hint="eastAsia"/>
          <w:color w:val="4C4C4C"/>
          <w:sz w:val="21"/>
          <w:szCs w:val="21"/>
        </w:rPr>
        <w:t>、以上单价已包含交通工程材料采购、运输、安装、人工、机械、管理费、税费等一切直接与间接费用及利润的总和。</w:t>
      </w:r>
    </w:p>
    <w:p w:rsidR="00AA4979" w:rsidRDefault="007B57E3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color w:val="4C4C4C"/>
          <w:sz w:val="21"/>
          <w:szCs w:val="21"/>
        </w:rPr>
      </w:pPr>
      <w:r>
        <w:rPr>
          <w:rFonts w:ascii="宋体" w:eastAsia="宋体" w:hAnsi="宋体" w:cs="宋体" w:hint="eastAsia"/>
          <w:color w:val="4C4C4C"/>
          <w:sz w:val="21"/>
          <w:szCs w:val="21"/>
        </w:rPr>
        <w:lastRenderedPageBreak/>
        <w:t>2</w:t>
      </w:r>
      <w:r>
        <w:rPr>
          <w:rFonts w:ascii="宋体" w:eastAsia="宋体" w:hAnsi="宋体" w:cs="宋体" w:hint="eastAsia"/>
          <w:color w:val="4C4C4C"/>
          <w:sz w:val="21"/>
          <w:szCs w:val="21"/>
        </w:rPr>
        <w:t>、我公司提供税率为</w:t>
      </w:r>
      <w:r>
        <w:rPr>
          <w:rFonts w:ascii="宋体" w:eastAsia="宋体" w:hAnsi="宋体" w:cs="宋体" w:hint="eastAsia"/>
          <w:color w:val="4C4C4C"/>
          <w:sz w:val="21"/>
          <w:szCs w:val="21"/>
          <w:u w:val="single"/>
        </w:rPr>
        <w:t xml:space="preserve">     %</w:t>
      </w:r>
      <w:r>
        <w:rPr>
          <w:rFonts w:ascii="宋体" w:eastAsia="宋体" w:hAnsi="宋体" w:cs="宋体" w:hint="eastAsia"/>
          <w:color w:val="4C4C4C"/>
          <w:sz w:val="21"/>
          <w:szCs w:val="21"/>
          <w:u w:val="single"/>
        </w:rPr>
        <w:t>，税目名称为“</w:t>
      </w:r>
      <w:r>
        <w:rPr>
          <w:rFonts w:ascii="宋体" w:eastAsia="宋体" w:hAnsi="宋体" w:cs="宋体" w:hint="eastAsia"/>
          <w:color w:val="4C4C4C"/>
          <w:sz w:val="21"/>
          <w:szCs w:val="21"/>
          <w:u w:val="single"/>
        </w:rPr>
        <w:t xml:space="preserve">             </w:t>
      </w:r>
      <w:r>
        <w:rPr>
          <w:rFonts w:ascii="宋体" w:eastAsia="宋体" w:hAnsi="宋体" w:cs="宋体" w:hint="eastAsia"/>
          <w:color w:val="4C4C4C"/>
          <w:sz w:val="21"/>
          <w:szCs w:val="21"/>
          <w:u w:val="single"/>
        </w:rPr>
        <w:t>”的增值税专用发票，</w:t>
      </w:r>
      <w:r>
        <w:rPr>
          <w:rFonts w:ascii="宋体" w:eastAsia="宋体" w:hAnsi="宋体" w:cs="宋体" w:hint="eastAsia"/>
          <w:color w:val="4C4C4C"/>
          <w:sz w:val="21"/>
          <w:szCs w:val="21"/>
        </w:rPr>
        <w:t>并承若不予以调价</w:t>
      </w:r>
      <w:r>
        <w:rPr>
          <w:rFonts w:ascii="宋体" w:eastAsia="宋体" w:hAnsi="宋体" w:cs="宋体" w:hint="eastAsia"/>
          <w:color w:val="4C4C4C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color w:val="4C4C4C"/>
          <w:sz w:val="21"/>
          <w:szCs w:val="21"/>
        </w:rPr>
        <w:t>。</w:t>
      </w:r>
    </w:p>
    <w:p w:rsidR="00AA4979" w:rsidRDefault="007B57E3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color w:val="4C4C4C"/>
          <w:sz w:val="21"/>
          <w:szCs w:val="21"/>
          <w:u w:val="single"/>
        </w:rPr>
      </w:pPr>
      <w:r>
        <w:rPr>
          <w:rFonts w:ascii="宋体" w:eastAsia="宋体" w:hAnsi="宋体" w:cs="宋体" w:hint="eastAsia"/>
          <w:color w:val="4C4C4C"/>
          <w:sz w:val="21"/>
          <w:szCs w:val="21"/>
        </w:rPr>
        <w:t>3</w:t>
      </w:r>
      <w:r>
        <w:rPr>
          <w:rFonts w:ascii="宋体" w:eastAsia="宋体" w:hAnsi="宋体" w:cs="宋体" w:hint="eastAsia"/>
          <w:color w:val="4C4C4C"/>
          <w:sz w:val="21"/>
          <w:szCs w:val="21"/>
        </w:rPr>
        <w:t>、</w:t>
      </w:r>
      <w:r>
        <w:rPr>
          <w:rFonts w:ascii="宋体" w:eastAsia="宋体" w:hAnsi="宋体" w:cs="宋体" w:hint="eastAsia"/>
          <w:color w:val="4C4C4C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color w:val="4C4C4C"/>
          <w:sz w:val="21"/>
          <w:szCs w:val="21"/>
        </w:rPr>
        <w:t>本合同数量为暂定数量，单价为固定价，最终计算按甲方实际确认的数量及总价为准。</w:t>
      </w:r>
    </w:p>
    <w:p w:rsidR="007B57E3" w:rsidRDefault="007B57E3">
      <w:pPr>
        <w:widowControl/>
        <w:shd w:val="clear" w:color="auto" w:fill="FFFFFF"/>
        <w:spacing w:line="360" w:lineRule="auto"/>
        <w:ind w:leftChars="130" w:left="416"/>
        <w:jc w:val="left"/>
        <w:rPr>
          <w:rFonts w:ascii="宋体" w:eastAsia="宋体" w:hAnsi="宋体" w:cs="宋体" w:hint="eastAsia"/>
          <w:color w:val="4C4C4C"/>
          <w:sz w:val="21"/>
          <w:szCs w:val="21"/>
        </w:rPr>
      </w:pPr>
      <w:r>
        <w:rPr>
          <w:rFonts w:ascii="宋体" w:eastAsia="宋体" w:hAnsi="宋体" w:cs="宋体" w:hint="eastAsia"/>
          <w:color w:val="4C4C4C"/>
          <w:sz w:val="21"/>
          <w:szCs w:val="21"/>
        </w:rPr>
        <w:t>4</w:t>
      </w:r>
      <w:r>
        <w:rPr>
          <w:rFonts w:ascii="宋体" w:eastAsia="宋体" w:hAnsi="宋体" w:cs="宋体" w:hint="eastAsia"/>
          <w:color w:val="4C4C4C"/>
          <w:sz w:val="21"/>
          <w:szCs w:val="21"/>
        </w:rPr>
        <w:t>、支付方式：</w:t>
      </w:r>
    </w:p>
    <w:p w:rsidR="00AA4979" w:rsidRDefault="007B57E3">
      <w:pPr>
        <w:widowControl/>
        <w:shd w:val="clear" w:color="auto" w:fill="FFFFFF"/>
        <w:spacing w:line="360" w:lineRule="auto"/>
        <w:ind w:leftChars="130" w:left="416"/>
        <w:jc w:val="left"/>
      </w:pPr>
      <w:r>
        <w:rPr>
          <w:rFonts w:ascii="宋体" w:eastAsia="宋体" w:hAnsi="宋体" w:cs="宋体" w:hint="eastAsia"/>
          <w:color w:val="4C4C4C"/>
          <w:sz w:val="21"/>
          <w:szCs w:val="21"/>
        </w:rPr>
        <w:t>5</w:t>
      </w:r>
      <w:r>
        <w:rPr>
          <w:rFonts w:ascii="宋体" w:eastAsia="宋体" w:hAnsi="宋体" w:cs="宋体" w:hint="eastAsia"/>
          <w:color w:val="4C4C4C"/>
          <w:sz w:val="21"/>
          <w:szCs w:val="21"/>
        </w:rPr>
        <w:t>、材料采购及安装期限：按甲方要求</w:t>
      </w:r>
      <w:r>
        <w:rPr>
          <w:rFonts w:ascii="宋体" w:eastAsia="宋体" w:hAnsi="宋体" w:cs="宋体" w:hint="eastAsia"/>
          <w:color w:val="4C4C4C"/>
          <w:sz w:val="21"/>
          <w:szCs w:val="21"/>
        </w:rPr>
        <w:t>2</w:t>
      </w:r>
      <w:bookmarkStart w:id="0" w:name="_GoBack"/>
      <w:bookmarkEnd w:id="0"/>
      <w:r>
        <w:rPr>
          <w:rFonts w:ascii="宋体" w:eastAsia="宋体" w:hAnsi="宋体" w:cs="宋体" w:hint="eastAsia"/>
          <w:color w:val="4C4C4C"/>
          <w:sz w:val="21"/>
          <w:szCs w:val="21"/>
        </w:rPr>
        <w:t>个月内安装完成（</w:t>
      </w:r>
      <w:r>
        <w:rPr>
          <w:rFonts w:ascii="宋体" w:eastAsia="宋体" w:hAnsi="宋体" w:cs="宋体" w:hint="eastAsia"/>
          <w:color w:val="4C4C4C"/>
          <w:sz w:val="21"/>
          <w:szCs w:val="21"/>
        </w:rPr>
        <w:t>以甲方下达开工指令为准）</w:t>
      </w:r>
    </w:p>
    <w:sectPr w:rsidR="00AA4979" w:rsidSect="00AA4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I2ZmEwYjMxMWQ5ZGRhMWM3ZDU2ODYxOTUwNmMwNzQifQ=="/>
  </w:docVars>
  <w:rsids>
    <w:rsidRoot w:val="332918C8"/>
    <w:rsid w:val="00154D61"/>
    <w:rsid w:val="007B57E3"/>
    <w:rsid w:val="007F66BE"/>
    <w:rsid w:val="00AA4979"/>
    <w:rsid w:val="00B11669"/>
    <w:rsid w:val="00FB3368"/>
    <w:rsid w:val="01476BE2"/>
    <w:rsid w:val="03153BFF"/>
    <w:rsid w:val="03ED30BE"/>
    <w:rsid w:val="04EF5CFC"/>
    <w:rsid w:val="05231622"/>
    <w:rsid w:val="0E506FA7"/>
    <w:rsid w:val="102029C9"/>
    <w:rsid w:val="105D29A3"/>
    <w:rsid w:val="14114924"/>
    <w:rsid w:val="14C34480"/>
    <w:rsid w:val="191F32E2"/>
    <w:rsid w:val="1A762747"/>
    <w:rsid w:val="1BD545DF"/>
    <w:rsid w:val="1CED2225"/>
    <w:rsid w:val="21DF2C32"/>
    <w:rsid w:val="25243482"/>
    <w:rsid w:val="2BA932D7"/>
    <w:rsid w:val="2D596571"/>
    <w:rsid w:val="2D5D21F8"/>
    <w:rsid w:val="2E2647AC"/>
    <w:rsid w:val="2E8C5E58"/>
    <w:rsid w:val="2E9D42BF"/>
    <w:rsid w:val="332918C8"/>
    <w:rsid w:val="45D368EC"/>
    <w:rsid w:val="46326F64"/>
    <w:rsid w:val="46B81B60"/>
    <w:rsid w:val="492E08EA"/>
    <w:rsid w:val="60B53B14"/>
    <w:rsid w:val="69872585"/>
    <w:rsid w:val="69AD6AC1"/>
    <w:rsid w:val="6AE1441C"/>
    <w:rsid w:val="75F16862"/>
    <w:rsid w:val="78EA354B"/>
    <w:rsid w:val="7A8A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979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2">
    <w:name w:val="heading 2"/>
    <w:basedOn w:val="a"/>
    <w:next w:val="a"/>
    <w:qFormat/>
    <w:rsid w:val="00AA4979"/>
    <w:pPr>
      <w:keepNext/>
      <w:keepLines/>
      <w:spacing w:beforeLines="50" w:afterLines="50" w:line="360" w:lineRule="auto"/>
      <w:jc w:val="center"/>
      <w:outlineLvl w:val="1"/>
    </w:pPr>
    <w:rPr>
      <w:rFonts w:ascii="Arial" w:eastAsia="黑体" w:hAnsi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unhideWhenUsed/>
    <w:qFormat/>
    <w:rsid w:val="00AA4979"/>
    <w:pPr>
      <w:spacing w:after="120"/>
    </w:pPr>
  </w:style>
  <w:style w:type="paragraph" w:styleId="a4">
    <w:name w:val="Body Text First Indent"/>
    <w:basedOn w:val="a3"/>
    <w:autoRedefine/>
    <w:unhideWhenUsed/>
    <w:qFormat/>
    <w:rsid w:val="00AA4979"/>
    <w:pPr>
      <w:ind w:firstLineChars="100" w:firstLine="420"/>
    </w:pPr>
    <w:rPr>
      <w:rFonts w:ascii="Bookman Old Style" w:eastAsia="Bookman Old Style" w:hAnsi="Bookman Old Style" w:cs="Bookman Old Style"/>
      <w:color w:val="000000"/>
      <w:sz w:val="24"/>
      <w:szCs w:val="28"/>
    </w:rPr>
  </w:style>
  <w:style w:type="table" w:styleId="a5">
    <w:name w:val="Table Grid"/>
    <w:basedOn w:val="a1"/>
    <w:autoRedefine/>
    <w:uiPriority w:val="59"/>
    <w:qFormat/>
    <w:rsid w:val="00AA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>微软中国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梅梓喻</dc:creator>
  <cp:lastModifiedBy>Administrator</cp:lastModifiedBy>
  <cp:revision>2</cp:revision>
  <dcterms:created xsi:type="dcterms:W3CDTF">2024-04-03T03:34:00Z</dcterms:created>
  <dcterms:modified xsi:type="dcterms:W3CDTF">2024-04-03T03:34:00Z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8E8B63807FF84D82BA3B4C85C40508E6</vt:lpwstr>
  </property>
</Properties>
</file>